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B15" w:rsidRPr="00181E0A" w:rsidRDefault="00D02B15" w:rsidP="0011010A">
      <w:pPr>
        <w:jc w:val="center"/>
        <w:rPr>
          <w:b/>
          <w:bCs/>
          <w:szCs w:val="24"/>
        </w:rPr>
      </w:pPr>
      <w:r w:rsidRPr="00181E0A">
        <w:rPr>
          <w:b/>
          <w:bCs/>
          <w:szCs w:val="24"/>
        </w:rPr>
        <w:t xml:space="preserve">АННОТАЦИЯ К РАБОЧЕЙ ПРОГРАММЕ </w:t>
      </w:r>
    </w:p>
    <w:p w:rsidR="00653C6D" w:rsidRPr="00181E0A" w:rsidRDefault="00653C6D" w:rsidP="0011010A">
      <w:pPr>
        <w:jc w:val="center"/>
        <w:rPr>
          <w:b/>
          <w:bCs/>
          <w:szCs w:val="24"/>
        </w:rPr>
      </w:pPr>
      <w:r w:rsidRPr="00181E0A">
        <w:rPr>
          <w:b/>
          <w:bCs/>
          <w:szCs w:val="24"/>
        </w:rPr>
        <w:t>ПО ГЕОГРАФИИ</w:t>
      </w:r>
    </w:p>
    <w:p w:rsidR="0011010A" w:rsidRPr="00181E0A" w:rsidRDefault="006A0BC2" w:rsidP="0011010A">
      <w:pPr>
        <w:jc w:val="center"/>
        <w:rPr>
          <w:b/>
          <w:bCs/>
          <w:szCs w:val="24"/>
        </w:rPr>
      </w:pPr>
      <w:r w:rsidRPr="00181E0A">
        <w:rPr>
          <w:b/>
          <w:bCs/>
          <w:szCs w:val="24"/>
        </w:rPr>
        <w:t xml:space="preserve"> 10-11</w:t>
      </w:r>
      <w:r w:rsidR="00D02B15" w:rsidRPr="00181E0A">
        <w:rPr>
          <w:b/>
          <w:bCs/>
          <w:szCs w:val="24"/>
        </w:rPr>
        <w:t xml:space="preserve"> КЛАСС</w:t>
      </w:r>
    </w:p>
    <w:p w:rsidR="0011010A" w:rsidRPr="00181E0A" w:rsidRDefault="00D02B15" w:rsidP="0011010A">
      <w:pPr>
        <w:jc w:val="center"/>
        <w:rPr>
          <w:b/>
          <w:bCs/>
          <w:szCs w:val="24"/>
        </w:rPr>
      </w:pPr>
      <w:r w:rsidRPr="00181E0A">
        <w:rPr>
          <w:b/>
          <w:bCs/>
          <w:szCs w:val="24"/>
        </w:rPr>
        <w:t>2025-2026 УЧЕБНЫЙ ГОД</w:t>
      </w:r>
    </w:p>
    <w:p w:rsidR="0011010A" w:rsidRPr="00181E0A" w:rsidRDefault="0011010A">
      <w:pPr>
        <w:rPr>
          <w:szCs w:val="24"/>
        </w:rPr>
      </w:pPr>
    </w:p>
    <w:p w:rsidR="0011010A" w:rsidRPr="00181E0A" w:rsidRDefault="006A0BC2">
      <w:pPr>
        <w:rPr>
          <w:b/>
          <w:bCs/>
          <w:szCs w:val="24"/>
        </w:rPr>
      </w:pPr>
      <w:r w:rsidRPr="00181E0A">
        <w:rPr>
          <w:b/>
          <w:bCs/>
          <w:szCs w:val="24"/>
        </w:rPr>
        <w:t>Программа составлена на 2 года</w:t>
      </w:r>
      <w:r w:rsidR="0011010A" w:rsidRPr="00181E0A">
        <w:rPr>
          <w:b/>
          <w:bCs/>
          <w:szCs w:val="24"/>
        </w:rPr>
        <w:t xml:space="preserve">. </w:t>
      </w:r>
    </w:p>
    <w:p w:rsidR="0011010A" w:rsidRPr="00181E0A" w:rsidRDefault="0011010A">
      <w:pPr>
        <w:rPr>
          <w:szCs w:val="24"/>
        </w:rPr>
      </w:pPr>
      <w:r w:rsidRPr="00181E0A">
        <w:rPr>
          <w:b/>
          <w:bCs/>
          <w:szCs w:val="24"/>
        </w:rPr>
        <w:t xml:space="preserve">Классы: </w:t>
      </w:r>
      <w:r w:rsidR="006A0BC2" w:rsidRPr="00181E0A">
        <w:rPr>
          <w:b/>
          <w:bCs/>
          <w:szCs w:val="24"/>
        </w:rPr>
        <w:t>10,11</w:t>
      </w:r>
    </w:p>
    <w:p w:rsidR="00D02B15" w:rsidRPr="00181E0A" w:rsidRDefault="00D02B15">
      <w:pPr>
        <w:rPr>
          <w:szCs w:val="24"/>
        </w:rPr>
      </w:pPr>
    </w:p>
    <w:p w:rsidR="006A0BC2" w:rsidRPr="00181E0A" w:rsidRDefault="006A0BC2" w:rsidP="006A0BC2">
      <w:pPr>
        <w:spacing w:line="264" w:lineRule="auto"/>
        <w:ind w:firstLine="600"/>
        <w:rPr>
          <w:szCs w:val="24"/>
        </w:rPr>
      </w:pPr>
      <w:proofErr w:type="gramStart"/>
      <w:r w:rsidRPr="00181E0A">
        <w:rPr>
          <w:color w:val="000000"/>
          <w:szCs w:val="24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181E0A">
        <w:rPr>
          <w:color w:val="333333"/>
          <w:szCs w:val="24"/>
        </w:rPr>
        <w:t xml:space="preserve">едеральной рабочей </w:t>
      </w:r>
      <w:r w:rsidRPr="00181E0A">
        <w:rPr>
          <w:color w:val="000000"/>
          <w:szCs w:val="24"/>
        </w:rPr>
        <w:t xml:space="preserve">программе воспитания. </w:t>
      </w:r>
      <w:proofErr w:type="gramEnd"/>
    </w:p>
    <w:p w:rsidR="006A0BC2" w:rsidRPr="00181E0A" w:rsidRDefault="006A0BC2" w:rsidP="006A0BC2">
      <w:pPr>
        <w:spacing w:line="264" w:lineRule="auto"/>
        <w:ind w:firstLine="600"/>
        <w:rPr>
          <w:szCs w:val="24"/>
        </w:rPr>
      </w:pPr>
      <w:proofErr w:type="gramStart"/>
      <w:r w:rsidRPr="00181E0A">
        <w:rPr>
          <w:color w:val="000000"/>
          <w:szCs w:val="24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181E0A">
        <w:rPr>
          <w:color w:val="000000"/>
          <w:szCs w:val="24"/>
        </w:rPr>
        <w:t>метапредметным</w:t>
      </w:r>
      <w:proofErr w:type="spellEnd"/>
      <w:r w:rsidRPr="00181E0A">
        <w:rPr>
          <w:color w:val="000000"/>
          <w:szCs w:val="24"/>
        </w:rPr>
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proofErr w:type="gramEnd"/>
    </w:p>
    <w:p w:rsidR="00653C6D" w:rsidRPr="00181E0A" w:rsidRDefault="00653C6D">
      <w:pPr>
        <w:rPr>
          <w:szCs w:val="24"/>
        </w:rPr>
      </w:pPr>
    </w:p>
    <w:p w:rsidR="00653C6D" w:rsidRPr="00181E0A" w:rsidRDefault="00653C6D" w:rsidP="00653C6D">
      <w:pPr>
        <w:jc w:val="center"/>
        <w:rPr>
          <w:b/>
          <w:szCs w:val="24"/>
        </w:rPr>
      </w:pPr>
    </w:p>
    <w:p w:rsidR="00D02B15" w:rsidRPr="00181E0A" w:rsidRDefault="00D02B15" w:rsidP="00653C6D">
      <w:pPr>
        <w:jc w:val="center"/>
        <w:rPr>
          <w:b/>
          <w:szCs w:val="24"/>
        </w:rPr>
      </w:pPr>
      <w:r w:rsidRPr="00181E0A">
        <w:rPr>
          <w:b/>
          <w:szCs w:val="24"/>
        </w:rPr>
        <w:t>ОБЩАЯ ХАРАКТЕРИ</w:t>
      </w:r>
      <w:r w:rsidR="00653C6D" w:rsidRPr="00181E0A">
        <w:rPr>
          <w:b/>
          <w:szCs w:val="24"/>
        </w:rPr>
        <w:t>СТИКА УЧЕБНОГО ПРЕДМЕТА «ГЕОГРАФИЯ</w:t>
      </w:r>
      <w:r w:rsidRPr="00181E0A">
        <w:rPr>
          <w:b/>
          <w:szCs w:val="24"/>
        </w:rPr>
        <w:t>»</w:t>
      </w:r>
    </w:p>
    <w:p w:rsidR="00653C6D" w:rsidRPr="00181E0A" w:rsidRDefault="00653C6D" w:rsidP="00D02B15">
      <w:pPr>
        <w:rPr>
          <w:szCs w:val="24"/>
        </w:rPr>
      </w:pPr>
    </w:p>
    <w:p w:rsidR="006A0BC2" w:rsidRPr="00181E0A" w:rsidRDefault="006A0BC2" w:rsidP="006A0BC2">
      <w:pPr>
        <w:spacing w:line="264" w:lineRule="auto"/>
        <w:ind w:firstLine="600"/>
        <w:rPr>
          <w:szCs w:val="24"/>
        </w:rPr>
      </w:pPr>
      <w:r w:rsidRPr="00181E0A">
        <w:rPr>
          <w:color w:val="000000"/>
          <w:szCs w:val="24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6A0BC2" w:rsidRPr="00181E0A" w:rsidRDefault="006A0BC2" w:rsidP="006A0BC2">
      <w:pPr>
        <w:spacing w:line="264" w:lineRule="auto"/>
        <w:ind w:firstLine="600"/>
        <w:rPr>
          <w:szCs w:val="24"/>
        </w:rPr>
      </w:pPr>
      <w:r w:rsidRPr="00181E0A">
        <w:rPr>
          <w:color w:val="000000"/>
          <w:szCs w:val="24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 w:rsidRPr="00181E0A">
        <w:rPr>
          <w:color w:val="000000"/>
          <w:szCs w:val="24"/>
        </w:rPr>
        <w:t>обучающихся</w:t>
      </w:r>
      <w:proofErr w:type="gramEnd"/>
      <w:r w:rsidRPr="00181E0A">
        <w:rPr>
          <w:color w:val="000000"/>
          <w:szCs w:val="24"/>
        </w:rPr>
        <w:t xml:space="preserve">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181E0A">
        <w:rPr>
          <w:color w:val="000000"/>
          <w:szCs w:val="24"/>
        </w:rPr>
        <w:t>интегративность</w:t>
      </w:r>
      <w:proofErr w:type="spellEnd"/>
      <w:r w:rsidRPr="00181E0A">
        <w:rPr>
          <w:color w:val="000000"/>
          <w:szCs w:val="24"/>
        </w:rPr>
        <w:t xml:space="preserve">, </w:t>
      </w:r>
      <w:proofErr w:type="spellStart"/>
      <w:r w:rsidRPr="00181E0A">
        <w:rPr>
          <w:color w:val="000000"/>
          <w:szCs w:val="24"/>
        </w:rPr>
        <w:t>междисциплинарность</w:t>
      </w:r>
      <w:proofErr w:type="spellEnd"/>
      <w:r w:rsidRPr="00181E0A">
        <w:rPr>
          <w:color w:val="000000"/>
          <w:szCs w:val="24"/>
        </w:rPr>
        <w:t xml:space="preserve">, </w:t>
      </w:r>
      <w:proofErr w:type="spellStart"/>
      <w:proofErr w:type="gramStart"/>
      <w:r w:rsidRPr="00181E0A">
        <w:rPr>
          <w:color w:val="000000"/>
          <w:szCs w:val="24"/>
        </w:rPr>
        <w:t>практико-ориентированность</w:t>
      </w:r>
      <w:proofErr w:type="spellEnd"/>
      <w:proofErr w:type="gramEnd"/>
      <w:r w:rsidRPr="00181E0A">
        <w:rPr>
          <w:color w:val="000000"/>
          <w:szCs w:val="24"/>
        </w:rPr>
        <w:t xml:space="preserve">, </w:t>
      </w:r>
      <w:proofErr w:type="spellStart"/>
      <w:r w:rsidRPr="00181E0A">
        <w:rPr>
          <w:color w:val="000000"/>
          <w:szCs w:val="24"/>
        </w:rPr>
        <w:t>экологизация</w:t>
      </w:r>
      <w:proofErr w:type="spellEnd"/>
      <w:r w:rsidRPr="00181E0A">
        <w:rPr>
          <w:color w:val="000000"/>
          <w:szCs w:val="24"/>
        </w:rPr>
        <w:t xml:space="preserve"> и </w:t>
      </w:r>
      <w:proofErr w:type="spellStart"/>
      <w:r w:rsidRPr="00181E0A">
        <w:rPr>
          <w:color w:val="000000"/>
          <w:szCs w:val="24"/>
        </w:rPr>
        <w:t>гуманизация</w:t>
      </w:r>
      <w:proofErr w:type="spellEnd"/>
      <w:r w:rsidRPr="00181E0A">
        <w:rPr>
          <w:color w:val="000000"/>
          <w:szCs w:val="24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</w:t>
      </w:r>
      <w:proofErr w:type="spellStart"/>
      <w:r w:rsidRPr="00181E0A">
        <w:rPr>
          <w:color w:val="000000"/>
          <w:szCs w:val="24"/>
        </w:rPr>
        <w:t>социокультурных</w:t>
      </w:r>
      <w:proofErr w:type="spellEnd"/>
      <w:r w:rsidRPr="00181E0A">
        <w:rPr>
          <w:color w:val="000000"/>
          <w:szCs w:val="24"/>
        </w:rPr>
        <w:t xml:space="preserve">, социально-экономических, </w:t>
      </w:r>
      <w:proofErr w:type="spellStart"/>
      <w:r w:rsidRPr="00181E0A">
        <w:rPr>
          <w:color w:val="000000"/>
          <w:szCs w:val="24"/>
        </w:rPr>
        <w:t>геоэкологических</w:t>
      </w:r>
      <w:proofErr w:type="spellEnd"/>
      <w:r w:rsidRPr="00181E0A">
        <w:rPr>
          <w:color w:val="000000"/>
          <w:szCs w:val="24"/>
        </w:rPr>
        <w:t xml:space="preserve"> событий и процессов.</w:t>
      </w:r>
    </w:p>
    <w:p w:rsidR="00D02B15" w:rsidRPr="00181E0A" w:rsidRDefault="00D02B15" w:rsidP="00D02B15">
      <w:pPr>
        <w:rPr>
          <w:b/>
          <w:szCs w:val="24"/>
        </w:rPr>
      </w:pPr>
    </w:p>
    <w:p w:rsidR="00D02B15" w:rsidRPr="00181E0A" w:rsidRDefault="00D02B15" w:rsidP="00653C6D">
      <w:pPr>
        <w:jc w:val="center"/>
        <w:rPr>
          <w:b/>
          <w:szCs w:val="24"/>
        </w:rPr>
      </w:pPr>
      <w:r w:rsidRPr="00181E0A">
        <w:rPr>
          <w:b/>
          <w:szCs w:val="24"/>
        </w:rPr>
        <w:t>ЦЕЛИ ИЗУ</w:t>
      </w:r>
      <w:r w:rsidR="00653C6D" w:rsidRPr="00181E0A">
        <w:rPr>
          <w:b/>
          <w:szCs w:val="24"/>
        </w:rPr>
        <w:t>ЧЕНИЯ УЧЕБНОГО ПРЕДМЕТА «ГЕОГРАФИЯ</w:t>
      </w:r>
      <w:r w:rsidRPr="00181E0A">
        <w:rPr>
          <w:b/>
          <w:szCs w:val="24"/>
        </w:rPr>
        <w:t>»</w:t>
      </w:r>
    </w:p>
    <w:p w:rsidR="006A0BC2" w:rsidRPr="00181E0A" w:rsidRDefault="006A0BC2" w:rsidP="006A0BC2">
      <w:pPr>
        <w:spacing w:line="264" w:lineRule="auto"/>
        <w:ind w:firstLine="600"/>
        <w:rPr>
          <w:szCs w:val="24"/>
        </w:rPr>
      </w:pPr>
      <w:r w:rsidRPr="00181E0A">
        <w:rPr>
          <w:color w:val="000000"/>
          <w:szCs w:val="24"/>
        </w:rPr>
        <w:t xml:space="preserve">Цели изучения географии на базовом уровне в средней школе направлены </w:t>
      </w:r>
      <w:proofErr w:type="gramStart"/>
      <w:r w:rsidRPr="00181E0A">
        <w:rPr>
          <w:color w:val="000000"/>
          <w:szCs w:val="24"/>
        </w:rPr>
        <w:t>на</w:t>
      </w:r>
      <w:proofErr w:type="gramEnd"/>
      <w:r w:rsidRPr="00181E0A">
        <w:rPr>
          <w:color w:val="000000"/>
          <w:szCs w:val="24"/>
        </w:rPr>
        <w:t>:</w:t>
      </w:r>
    </w:p>
    <w:p w:rsidR="006A0BC2" w:rsidRPr="00181E0A" w:rsidRDefault="006A0BC2" w:rsidP="006A0BC2">
      <w:pPr>
        <w:spacing w:line="264" w:lineRule="auto"/>
        <w:ind w:firstLine="600"/>
        <w:rPr>
          <w:szCs w:val="24"/>
        </w:rPr>
      </w:pPr>
      <w:r w:rsidRPr="00181E0A">
        <w:rPr>
          <w:color w:val="000000"/>
          <w:szCs w:val="24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proofErr w:type="spellStart"/>
      <w:r w:rsidRPr="00181E0A">
        <w:rPr>
          <w:color w:val="000000"/>
          <w:szCs w:val="24"/>
        </w:rPr>
        <w:t>c</w:t>
      </w:r>
      <w:proofErr w:type="spellEnd"/>
      <w:r w:rsidRPr="00181E0A">
        <w:rPr>
          <w:color w:val="000000"/>
          <w:szCs w:val="24"/>
        </w:rPr>
        <w:t xml:space="preserve"> ролью России как составной части мирового сообщества;</w:t>
      </w:r>
    </w:p>
    <w:p w:rsidR="006A0BC2" w:rsidRPr="00181E0A" w:rsidRDefault="006A0BC2" w:rsidP="006A0BC2">
      <w:pPr>
        <w:spacing w:line="264" w:lineRule="auto"/>
        <w:ind w:firstLine="600"/>
        <w:rPr>
          <w:szCs w:val="24"/>
        </w:rPr>
      </w:pPr>
      <w:r w:rsidRPr="00181E0A">
        <w:rPr>
          <w:color w:val="000000"/>
          <w:szCs w:val="24"/>
        </w:rPr>
        <w:t xml:space="preserve"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</w:t>
      </w:r>
      <w:r w:rsidRPr="00181E0A">
        <w:rPr>
          <w:color w:val="000000"/>
          <w:szCs w:val="24"/>
        </w:rPr>
        <w:lastRenderedPageBreak/>
        <w:t>уровнях и формирование ценностного отношения к проблемам взаимодействия человека и общества;</w:t>
      </w:r>
    </w:p>
    <w:p w:rsidR="006A0BC2" w:rsidRPr="00181E0A" w:rsidRDefault="006A0BC2" w:rsidP="006A0BC2">
      <w:pPr>
        <w:spacing w:line="264" w:lineRule="auto"/>
        <w:ind w:firstLine="600"/>
        <w:rPr>
          <w:szCs w:val="24"/>
        </w:rPr>
      </w:pPr>
      <w:r w:rsidRPr="00181E0A">
        <w:rPr>
          <w:color w:val="000000"/>
          <w:szCs w:val="24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6A0BC2" w:rsidRPr="00181E0A" w:rsidRDefault="006A0BC2" w:rsidP="006A0BC2">
      <w:pPr>
        <w:spacing w:line="264" w:lineRule="auto"/>
        <w:ind w:firstLine="600"/>
        <w:rPr>
          <w:szCs w:val="24"/>
        </w:rPr>
      </w:pPr>
      <w:r w:rsidRPr="00181E0A">
        <w:rPr>
          <w:color w:val="000000"/>
          <w:szCs w:val="24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6A0BC2" w:rsidRPr="00181E0A" w:rsidRDefault="006A0BC2" w:rsidP="006A0BC2">
      <w:pPr>
        <w:spacing w:line="264" w:lineRule="auto"/>
        <w:ind w:firstLine="600"/>
        <w:rPr>
          <w:szCs w:val="24"/>
        </w:rPr>
      </w:pPr>
      <w:r w:rsidRPr="00181E0A">
        <w:rPr>
          <w:color w:val="000000"/>
          <w:szCs w:val="24"/>
        </w:rPr>
        <w:t>5) приобретение опыта разнообразной деятельности, направленной на достижение целей устойчивого развития.</w:t>
      </w:r>
    </w:p>
    <w:p w:rsidR="006A0BC2" w:rsidRPr="00181E0A" w:rsidRDefault="006A0BC2" w:rsidP="006A0BC2">
      <w:pPr>
        <w:jc w:val="left"/>
        <w:rPr>
          <w:b/>
          <w:szCs w:val="24"/>
        </w:rPr>
      </w:pPr>
    </w:p>
    <w:p w:rsidR="00653C6D" w:rsidRPr="00181E0A" w:rsidRDefault="00653C6D" w:rsidP="00D02B15">
      <w:pPr>
        <w:rPr>
          <w:szCs w:val="24"/>
        </w:rPr>
      </w:pPr>
    </w:p>
    <w:p w:rsidR="00653C6D" w:rsidRPr="00181E0A" w:rsidRDefault="00653C6D" w:rsidP="00653C6D">
      <w:pPr>
        <w:spacing w:line="264" w:lineRule="auto"/>
        <w:ind w:left="120"/>
        <w:jc w:val="center"/>
        <w:rPr>
          <w:szCs w:val="24"/>
        </w:rPr>
      </w:pPr>
      <w:r w:rsidRPr="00181E0A">
        <w:rPr>
          <w:b/>
          <w:color w:val="000000"/>
          <w:szCs w:val="24"/>
        </w:rPr>
        <w:t>МЕСТО УЧЕБНОГО ПРЕДМЕТА «ГЕОГРАФИЯ» В УЧЕБНОМ ПЛАНЕ</w:t>
      </w:r>
    </w:p>
    <w:p w:rsidR="00653C6D" w:rsidRPr="00181E0A" w:rsidRDefault="00653C6D" w:rsidP="00653C6D">
      <w:pPr>
        <w:spacing w:line="264" w:lineRule="auto"/>
        <w:ind w:left="120"/>
        <w:rPr>
          <w:szCs w:val="24"/>
        </w:rPr>
      </w:pPr>
    </w:p>
    <w:p w:rsidR="006A0BC2" w:rsidRPr="00181E0A" w:rsidRDefault="006A0BC2" w:rsidP="006A0BC2">
      <w:pPr>
        <w:spacing w:line="264" w:lineRule="auto"/>
        <w:ind w:firstLine="600"/>
        <w:rPr>
          <w:szCs w:val="24"/>
        </w:rPr>
      </w:pPr>
      <w:r w:rsidRPr="00181E0A">
        <w:rPr>
          <w:color w:val="000000"/>
          <w:szCs w:val="24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6A0BC2" w:rsidRPr="00181E0A" w:rsidRDefault="006A0BC2" w:rsidP="006A0BC2">
      <w:pPr>
        <w:ind w:firstLine="0"/>
        <w:rPr>
          <w:szCs w:val="24"/>
        </w:rPr>
      </w:pPr>
    </w:p>
    <w:p w:rsidR="00181E0A" w:rsidRPr="00181E0A" w:rsidRDefault="00181E0A" w:rsidP="00181E0A">
      <w:pPr>
        <w:ind w:left="120"/>
        <w:jc w:val="left"/>
        <w:rPr>
          <w:szCs w:val="24"/>
        </w:rPr>
      </w:pPr>
      <w:r w:rsidRPr="00181E0A">
        <w:rPr>
          <w:b/>
          <w:color w:val="000000"/>
          <w:szCs w:val="24"/>
        </w:rPr>
        <w:t>УЧЕБНО-МЕТОДИЧЕСКОЕ ОБЕСПЕЧЕНИЕ ОБРАЗОВАТЕЛЬНОГО ПРОЦЕССА</w:t>
      </w:r>
    </w:p>
    <w:p w:rsidR="00181E0A" w:rsidRPr="00181E0A" w:rsidRDefault="00181E0A" w:rsidP="00181E0A">
      <w:pPr>
        <w:spacing w:line="480" w:lineRule="auto"/>
        <w:ind w:left="120"/>
        <w:jc w:val="left"/>
        <w:rPr>
          <w:szCs w:val="24"/>
        </w:rPr>
      </w:pPr>
      <w:r w:rsidRPr="00181E0A">
        <w:rPr>
          <w:b/>
          <w:color w:val="000000"/>
          <w:szCs w:val="24"/>
        </w:rPr>
        <w:t>ОБЯЗАТЕЛЬНЫЕ УЧЕБНЫЕ МАТЕРИАЛЫ ДЛЯ УЧЕНИКА</w:t>
      </w:r>
    </w:p>
    <w:p w:rsidR="00181E0A" w:rsidRPr="00181E0A" w:rsidRDefault="00181E0A" w:rsidP="00181E0A">
      <w:pPr>
        <w:ind w:left="120"/>
        <w:jc w:val="left"/>
        <w:rPr>
          <w:szCs w:val="24"/>
        </w:rPr>
      </w:pPr>
      <w:r w:rsidRPr="00181E0A">
        <w:rPr>
          <w:color w:val="000000"/>
          <w:szCs w:val="24"/>
        </w:rPr>
        <w:t>• География, 10 класс/ Гладкий Ю.Н., Николина В.В., Акционерное общество «Издательство «Просвещение»</w:t>
      </w:r>
      <w:r w:rsidRPr="00181E0A">
        <w:rPr>
          <w:szCs w:val="24"/>
        </w:rPr>
        <w:br/>
      </w:r>
      <w:bookmarkStart w:id="0" w:name="7a5bb61c-2e1e-4c92-8fe7-f576740d0c55"/>
      <w:r w:rsidRPr="00181E0A">
        <w:rPr>
          <w:color w:val="000000"/>
          <w:szCs w:val="24"/>
        </w:rPr>
        <w:t xml:space="preserve"> • География, 11 класс/ Гладкий Ю.Н., Николина В.В., Акционерное общество «Издательство «Просвещение»</w:t>
      </w:r>
      <w:bookmarkEnd w:id="0"/>
    </w:p>
    <w:p w:rsidR="00181E0A" w:rsidRPr="00181E0A" w:rsidRDefault="00181E0A" w:rsidP="00181E0A">
      <w:pPr>
        <w:jc w:val="left"/>
        <w:rPr>
          <w:szCs w:val="24"/>
        </w:rPr>
      </w:pPr>
    </w:p>
    <w:p w:rsidR="00181E0A" w:rsidRPr="00181E0A" w:rsidRDefault="00181E0A" w:rsidP="00181E0A">
      <w:pPr>
        <w:spacing w:line="480" w:lineRule="auto"/>
        <w:ind w:left="120"/>
        <w:jc w:val="left"/>
        <w:rPr>
          <w:szCs w:val="24"/>
        </w:rPr>
      </w:pPr>
      <w:r w:rsidRPr="00181E0A">
        <w:rPr>
          <w:b/>
          <w:color w:val="000000"/>
          <w:szCs w:val="24"/>
        </w:rPr>
        <w:t>МЕТОДИЧЕСКИЕ МАТЕРИАЛЫ ДЛЯ УЧИТЕЛЯ</w:t>
      </w:r>
    </w:p>
    <w:p w:rsidR="00181E0A" w:rsidRPr="00181E0A" w:rsidRDefault="00181E0A" w:rsidP="00181E0A">
      <w:pPr>
        <w:ind w:left="120"/>
        <w:jc w:val="left"/>
        <w:rPr>
          <w:szCs w:val="24"/>
        </w:rPr>
      </w:pPr>
      <w:r w:rsidRPr="00181E0A">
        <w:rPr>
          <w:color w:val="000000"/>
          <w:szCs w:val="24"/>
        </w:rPr>
        <w:t>1. География, 10 класс/ Гладкий Ю.Н., Николина В.В., Акционерное общество «Издательство «Просвещение».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 xml:space="preserve">2. </w:t>
      </w:r>
      <w:hyperlink r:id="rId5" w:history="1">
        <w:r w:rsidRPr="00181E0A">
          <w:rPr>
            <w:rStyle w:val="ad"/>
            <w:szCs w:val="24"/>
          </w:rPr>
          <w:t>http://atlasphoto.iwarp.com/index-r.html</w:t>
        </w:r>
      </w:hyperlink>
      <w:r w:rsidRPr="00181E0A">
        <w:rPr>
          <w:color w:val="000000"/>
          <w:szCs w:val="24"/>
        </w:rPr>
        <w:t xml:space="preserve">  - зарубежные коллекции </w:t>
      </w:r>
      <w:proofErr w:type="spellStart"/>
      <w:r w:rsidRPr="00181E0A">
        <w:rPr>
          <w:color w:val="000000"/>
          <w:szCs w:val="24"/>
        </w:rPr>
        <w:t>фотопейзажей</w:t>
      </w:r>
      <w:proofErr w:type="spellEnd"/>
      <w:r w:rsidRPr="00181E0A">
        <w:rPr>
          <w:color w:val="000000"/>
          <w:szCs w:val="24"/>
        </w:rPr>
        <w:t xml:space="preserve"> по континентам и странам.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>3. Электронная энциклопедия, содержащая разностороннюю информацию по физической географии всего Земного шара.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 xml:space="preserve"> 4. </w:t>
      </w:r>
      <w:hyperlink r:id="rId6" w:history="1">
        <w:r w:rsidRPr="00181E0A">
          <w:rPr>
            <w:rStyle w:val="ad"/>
            <w:szCs w:val="24"/>
          </w:rPr>
          <w:t>http://www.9151394.ru/projects/geo/proj1/index.html</w:t>
        </w:r>
      </w:hyperlink>
      <w:r w:rsidRPr="00181E0A">
        <w:rPr>
          <w:color w:val="000000"/>
          <w:szCs w:val="24"/>
        </w:rPr>
        <w:t xml:space="preserve"> 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 xml:space="preserve"> Дидактические и развивающие игры с применением информационных технологий. 6-11 классы. Электронное приложение - М.: Планета</w:t>
      </w:r>
      <w:r w:rsidRPr="00181E0A">
        <w:rPr>
          <w:rFonts w:cs="Times New Roman"/>
          <w:color w:val="000000"/>
          <w:szCs w:val="24"/>
        </w:rPr>
        <w:t>,</w:t>
      </w:r>
      <w:r w:rsidRPr="00181E0A">
        <w:rPr>
          <w:rFonts w:cs="Times New Roman"/>
          <w:szCs w:val="24"/>
        </w:rPr>
        <w:t xml:space="preserve"> 2013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 xml:space="preserve"> 5. Уроки географии 10-11 класс. Электронное приложение.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 xml:space="preserve"> 6. Электронная энциклопедия, содержащая разностороннюю информацию по физической географии всего Земного шара.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 xml:space="preserve"> </w:t>
      </w:r>
      <w:r w:rsidRPr="00181E0A">
        <w:rPr>
          <w:szCs w:val="24"/>
        </w:rPr>
        <w:t xml:space="preserve"> </w:t>
      </w:r>
      <w:bookmarkStart w:id="1" w:name="64cb0edb-4753-46fe-ab48-c3d8cb9cb019"/>
      <w:bookmarkEnd w:id="1"/>
    </w:p>
    <w:p w:rsidR="00181E0A" w:rsidRPr="00181E0A" w:rsidRDefault="00181E0A" w:rsidP="00181E0A">
      <w:pPr>
        <w:ind w:left="120"/>
        <w:jc w:val="left"/>
        <w:rPr>
          <w:szCs w:val="24"/>
        </w:rPr>
      </w:pPr>
      <w:r w:rsidRPr="00181E0A">
        <w:rPr>
          <w:b/>
          <w:color w:val="000000"/>
          <w:szCs w:val="24"/>
        </w:rPr>
        <w:t>ЦИФРОВЫЕ ОБРАЗОВАТЕЛЬНЫЕ РЕСУРСЫ И РЕСУРСЫ СЕТИ ИНТЕРНЕТ</w:t>
      </w:r>
    </w:p>
    <w:p w:rsidR="00181E0A" w:rsidRPr="00181E0A" w:rsidRDefault="00181E0A" w:rsidP="00181E0A">
      <w:pPr>
        <w:ind w:left="120"/>
        <w:jc w:val="left"/>
        <w:rPr>
          <w:szCs w:val="24"/>
        </w:rPr>
      </w:pPr>
      <w:r w:rsidRPr="00181E0A">
        <w:rPr>
          <w:color w:val="000000"/>
          <w:szCs w:val="24"/>
        </w:rPr>
        <w:t>1. Единая коллекция ЦОР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 xml:space="preserve"> 1)Географические обучающие модели </w:t>
      </w:r>
      <w:hyperlink r:id="rId7" w:history="1">
        <w:r w:rsidRPr="00181E0A">
          <w:rPr>
            <w:rStyle w:val="ad"/>
            <w:szCs w:val="24"/>
          </w:rPr>
          <w:t>http://schoolcollection.edu.ru/catalog/rubr/</w:t>
        </w:r>
      </w:hyperlink>
      <w:r w:rsidRPr="00181E0A">
        <w:rPr>
          <w:color w:val="000000"/>
          <w:szCs w:val="24"/>
        </w:rPr>
        <w:t xml:space="preserve"> 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 xml:space="preserve"> 2)География 6-10 классы </w:t>
      </w:r>
      <w:hyperlink r:id="rId8" w:history="1">
        <w:r w:rsidRPr="00181E0A">
          <w:rPr>
            <w:rStyle w:val="ad"/>
            <w:szCs w:val="24"/>
          </w:rPr>
          <w:t>http://schoolcollection.edu.ru/catalog/rubr/523e4226-60b8-b9f7-d940-984745d86418/118882/</w:t>
        </w:r>
      </w:hyperlink>
      <w:r w:rsidRPr="00181E0A">
        <w:rPr>
          <w:color w:val="000000"/>
          <w:szCs w:val="24"/>
        </w:rPr>
        <w:t xml:space="preserve">  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 xml:space="preserve"> 2. Географический атлас </w:t>
      </w:r>
      <w:hyperlink r:id="rId9" w:history="1">
        <w:r w:rsidRPr="00181E0A">
          <w:rPr>
            <w:rStyle w:val="ad"/>
            <w:szCs w:val="24"/>
          </w:rPr>
          <w:t>http://geography.su/atlas/item/f00/s00/z0000000/</w:t>
        </w:r>
      </w:hyperlink>
      <w:r w:rsidRPr="00181E0A">
        <w:rPr>
          <w:color w:val="000000"/>
          <w:szCs w:val="24"/>
        </w:rPr>
        <w:t xml:space="preserve"> 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 xml:space="preserve"> 3. </w:t>
      </w:r>
      <w:proofErr w:type="spellStart"/>
      <w:r w:rsidRPr="00181E0A">
        <w:rPr>
          <w:color w:val="000000"/>
          <w:szCs w:val="24"/>
        </w:rPr>
        <w:t>Видеоуроки</w:t>
      </w:r>
      <w:proofErr w:type="spellEnd"/>
      <w:r w:rsidRPr="00181E0A">
        <w:rPr>
          <w:color w:val="000000"/>
          <w:szCs w:val="24"/>
        </w:rPr>
        <w:t xml:space="preserve">  </w:t>
      </w:r>
      <w:hyperlink r:id="rId10" w:history="1">
        <w:r w:rsidRPr="00181E0A">
          <w:rPr>
            <w:rStyle w:val="ad"/>
            <w:szCs w:val="24"/>
          </w:rPr>
          <w:t>http://interneturok.ru</w:t>
        </w:r>
      </w:hyperlink>
      <w:r w:rsidRPr="00181E0A">
        <w:rPr>
          <w:color w:val="000000"/>
          <w:szCs w:val="24"/>
        </w:rPr>
        <w:t xml:space="preserve"> /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 xml:space="preserve"> 4. </w:t>
      </w:r>
      <w:proofErr w:type="spellStart"/>
      <w:r w:rsidRPr="00181E0A">
        <w:rPr>
          <w:color w:val="000000"/>
          <w:szCs w:val="24"/>
        </w:rPr>
        <w:t>Мегаэнциклопедия</w:t>
      </w:r>
      <w:proofErr w:type="spellEnd"/>
      <w:r w:rsidRPr="00181E0A">
        <w:rPr>
          <w:color w:val="000000"/>
          <w:szCs w:val="24"/>
        </w:rPr>
        <w:t xml:space="preserve"> Кирилла и </w:t>
      </w:r>
      <w:proofErr w:type="spellStart"/>
      <w:r w:rsidRPr="00181E0A">
        <w:rPr>
          <w:color w:val="000000"/>
          <w:szCs w:val="24"/>
        </w:rPr>
        <w:t>Мефодия</w:t>
      </w:r>
      <w:proofErr w:type="spellEnd"/>
      <w:r w:rsidRPr="00181E0A">
        <w:rPr>
          <w:color w:val="000000"/>
          <w:szCs w:val="24"/>
        </w:rPr>
        <w:t xml:space="preserve"> </w:t>
      </w:r>
      <w:hyperlink r:id="rId11" w:history="1">
        <w:r w:rsidRPr="00181E0A">
          <w:rPr>
            <w:rStyle w:val="ad"/>
            <w:szCs w:val="24"/>
          </w:rPr>
          <w:t>http://megabook.ru/rubric/</w:t>
        </w:r>
      </w:hyperlink>
      <w:r w:rsidRPr="00181E0A">
        <w:rPr>
          <w:color w:val="000000"/>
          <w:szCs w:val="24"/>
        </w:rPr>
        <w:t xml:space="preserve"> 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lastRenderedPageBreak/>
        <w:t xml:space="preserve"> 5. Мир карт </w:t>
      </w:r>
      <w:hyperlink r:id="rId12" w:history="1">
        <w:r w:rsidRPr="00181E0A">
          <w:rPr>
            <w:rStyle w:val="ad"/>
            <w:szCs w:val="24"/>
          </w:rPr>
          <w:t>http://www.mirkart.ru/</w:t>
        </w:r>
      </w:hyperlink>
      <w:r w:rsidRPr="00181E0A">
        <w:rPr>
          <w:color w:val="000000"/>
          <w:szCs w:val="24"/>
        </w:rPr>
        <w:t xml:space="preserve"> 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 xml:space="preserve"> 6. География. Электронное приложение к газете “1 сентября» </w:t>
      </w:r>
      <w:hyperlink r:id="rId13" w:history="1">
        <w:r w:rsidRPr="00181E0A">
          <w:rPr>
            <w:rStyle w:val="ad"/>
            <w:szCs w:val="24"/>
          </w:rPr>
          <w:t>http://geo.1september.ru/urok/</w:t>
        </w:r>
      </w:hyperlink>
      <w:r w:rsidRPr="00181E0A">
        <w:rPr>
          <w:color w:val="000000"/>
          <w:szCs w:val="24"/>
        </w:rPr>
        <w:t xml:space="preserve"> 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 xml:space="preserve"> 7. Официальный портал ЕГЭ  </w:t>
      </w:r>
      <w:hyperlink r:id="rId14" w:history="1">
        <w:r w:rsidRPr="00181E0A">
          <w:rPr>
            <w:rStyle w:val="ad"/>
            <w:szCs w:val="24"/>
          </w:rPr>
          <w:t>http://www.ege.edu.ru/ru/main/</w:t>
        </w:r>
      </w:hyperlink>
      <w:r w:rsidRPr="00181E0A">
        <w:rPr>
          <w:color w:val="000000"/>
          <w:szCs w:val="24"/>
        </w:rPr>
        <w:t xml:space="preserve"> 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 xml:space="preserve"> 8. Официальный портал ГИА </w:t>
      </w:r>
      <w:hyperlink r:id="rId15" w:history="1">
        <w:r w:rsidRPr="00181E0A">
          <w:rPr>
            <w:rStyle w:val="ad"/>
            <w:szCs w:val="24"/>
          </w:rPr>
          <w:t>http://gia.edu.ru/ru/graduates_classes/exam/</w:t>
        </w:r>
      </w:hyperlink>
      <w:r w:rsidRPr="00181E0A">
        <w:rPr>
          <w:color w:val="000000"/>
          <w:szCs w:val="24"/>
        </w:rPr>
        <w:t xml:space="preserve"> 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 xml:space="preserve"> 9. Презентации по географии </w:t>
      </w:r>
      <w:hyperlink r:id="rId16" w:history="1">
        <w:r w:rsidRPr="00181E0A">
          <w:rPr>
            <w:rStyle w:val="ad"/>
            <w:szCs w:val="24"/>
          </w:rPr>
          <w:t>http://ppt4web.ru/geografija</w:t>
        </w:r>
      </w:hyperlink>
      <w:r w:rsidRPr="00181E0A">
        <w:rPr>
          <w:color w:val="000000"/>
          <w:szCs w:val="24"/>
        </w:rPr>
        <w:t xml:space="preserve"> 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 xml:space="preserve"> 10. География </w:t>
      </w:r>
      <w:hyperlink r:id="rId17" w:history="1">
        <w:r w:rsidRPr="00181E0A">
          <w:rPr>
            <w:rStyle w:val="ad"/>
            <w:szCs w:val="24"/>
          </w:rPr>
          <w:t>http://geographyofrussia.com</w:t>
        </w:r>
      </w:hyperlink>
      <w:r w:rsidRPr="00181E0A">
        <w:rPr>
          <w:color w:val="000000"/>
          <w:szCs w:val="24"/>
        </w:rPr>
        <w:t xml:space="preserve"> /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 xml:space="preserve"> 11. Интерактивные карты </w:t>
      </w:r>
      <w:hyperlink r:id="rId18" w:history="1">
        <w:r w:rsidRPr="00181E0A">
          <w:rPr>
            <w:rStyle w:val="ad"/>
            <w:szCs w:val="24"/>
          </w:rPr>
          <w:t>http://mygeog.ru/rubrica/interaktivnye-karty/</w:t>
        </w:r>
      </w:hyperlink>
      <w:r w:rsidRPr="00181E0A">
        <w:rPr>
          <w:color w:val="000000"/>
          <w:szCs w:val="24"/>
        </w:rPr>
        <w:t xml:space="preserve"> 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 xml:space="preserve"> 12. Презентации по географии </w:t>
      </w:r>
      <w:hyperlink r:id="rId19" w:history="1">
        <w:r w:rsidRPr="00181E0A">
          <w:rPr>
            <w:rStyle w:val="ad"/>
            <w:szCs w:val="24"/>
          </w:rPr>
          <w:t>http://900igr.net/prezentacii-po-geografii.html</w:t>
        </w:r>
      </w:hyperlink>
      <w:r w:rsidRPr="00181E0A">
        <w:rPr>
          <w:color w:val="000000"/>
          <w:szCs w:val="24"/>
        </w:rPr>
        <w:t xml:space="preserve"> </w:t>
      </w:r>
      <w:r w:rsidRPr="00181E0A">
        <w:rPr>
          <w:szCs w:val="24"/>
        </w:rPr>
        <w:br/>
      </w:r>
      <w:r w:rsidRPr="00181E0A">
        <w:rPr>
          <w:color w:val="000000"/>
          <w:szCs w:val="24"/>
        </w:rPr>
        <w:t xml:space="preserve"> 13. Презентации по географии </w:t>
      </w:r>
      <w:hyperlink r:id="rId20" w:history="1">
        <w:r w:rsidRPr="00181E0A">
          <w:rPr>
            <w:rStyle w:val="ad"/>
            <w:szCs w:val="24"/>
          </w:rPr>
          <w:t>http://presentaci.ru/prezentacii-po-geografii/</w:t>
        </w:r>
      </w:hyperlink>
      <w:r w:rsidRPr="00181E0A">
        <w:rPr>
          <w:color w:val="000000"/>
          <w:szCs w:val="24"/>
        </w:rPr>
        <w:t xml:space="preserve"> </w:t>
      </w:r>
      <w:r w:rsidRPr="00181E0A">
        <w:rPr>
          <w:szCs w:val="24"/>
        </w:rPr>
        <w:br/>
      </w:r>
      <w:bookmarkStart w:id="2" w:name="54b9121d-fff4-432b-9675-1aa7bf21b4bc"/>
      <w:r w:rsidRPr="00181E0A">
        <w:rPr>
          <w:color w:val="000000"/>
          <w:szCs w:val="24"/>
        </w:rPr>
        <w:t xml:space="preserve"> 14. Федеральная служба статистики </w:t>
      </w:r>
      <w:hyperlink r:id="rId21" w:history="1">
        <w:r w:rsidRPr="00181E0A">
          <w:rPr>
            <w:rStyle w:val="ad"/>
            <w:szCs w:val="24"/>
          </w:rPr>
          <w:t>http://www.gks.ru/</w:t>
        </w:r>
      </w:hyperlink>
      <w:bookmarkEnd w:id="2"/>
      <w:r w:rsidRPr="00181E0A">
        <w:rPr>
          <w:color w:val="000000"/>
          <w:szCs w:val="24"/>
        </w:rPr>
        <w:t xml:space="preserve"> </w:t>
      </w:r>
    </w:p>
    <w:p w:rsidR="00181E0A" w:rsidRPr="00181E0A" w:rsidRDefault="00181E0A" w:rsidP="00181E0A">
      <w:pPr>
        <w:ind w:firstLine="0"/>
        <w:jc w:val="left"/>
        <w:rPr>
          <w:szCs w:val="24"/>
        </w:rPr>
      </w:pPr>
    </w:p>
    <w:p w:rsidR="00181E0A" w:rsidRPr="00181E0A" w:rsidRDefault="00181E0A" w:rsidP="006A0BC2">
      <w:pPr>
        <w:ind w:firstLine="0"/>
        <w:rPr>
          <w:szCs w:val="24"/>
        </w:rPr>
        <w:sectPr w:rsidR="00181E0A" w:rsidRPr="00181E0A">
          <w:pgSz w:w="11906" w:h="16383"/>
          <w:pgMar w:top="1134" w:right="850" w:bottom="1134" w:left="1701" w:header="720" w:footer="720" w:gutter="0"/>
          <w:cols w:space="720"/>
        </w:sectPr>
      </w:pPr>
    </w:p>
    <w:p w:rsidR="00D02B15" w:rsidRPr="00181E0A" w:rsidRDefault="00D02B15" w:rsidP="006A0BC2">
      <w:pPr>
        <w:ind w:firstLine="0"/>
        <w:rPr>
          <w:szCs w:val="24"/>
        </w:rPr>
      </w:pPr>
    </w:p>
    <w:sectPr w:rsidR="00D02B15" w:rsidRPr="00181E0A" w:rsidSect="000D7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-Bold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5327C"/>
    <w:multiLevelType w:val="hybridMultilevel"/>
    <w:tmpl w:val="71927DFE"/>
    <w:lvl w:ilvl="0" w:tplc="483ED5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DB35D7"/>
    <w:multiLevelType w:val="multilevel"/>
    <w:tmpl w:val="8DE05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55E3ED9"/>
    <w:multiLevelType w:val="hybridMultilevel"/>
    <w:tmpl w:val="A4025E06"/>
    <w:lvl w:ilvl="0" w:tplc="A3A447D2">
      <w:start w:val="1"/>
      <w:numFmt w:val="decimal"/>
      <w:lvlText w:val="%1."/>
      <w:lvlJc w:val="left"/>
      <w:pPr>
        <w:ind w:left="404" w:hanging="248"/>
        <w:jc w:val="left"/>
      </w:pPr>
      <w:rPr>
        <w:rFonts w:ascii="Trebuchet MS" w:eastAsia="Trebuchet MS" w:hAnsi="Trebuchet MS" w:cs="Trebuchet MS" w:hint="default"/>
        <w:spacing w:val="-11"/>
        <w:w w:val="82"/>
        <w:sz w:val="22"/>
        <w:szCs w:val="22"/>
        <w:lang w:val="ru-RU" w:eastAsia="en-US" w:bidi="ar-SA"/>
      </w:rPr>
    </w:lvl>
    <w:lvl w:ilvl="1" w:tplc="B5843990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A39E8AF2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0AF24B56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7FEAACC6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B0425E16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E3EAD14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6EDC89E6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B9D6F26A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3">
    <w:nsid w:val="3CBF20B6"/>
    <w:multiLevelType w:val="hybridMultilevel"/>
    <w:tmpl w:val="426482EA"/>
    <w:lvl w:ilvl="0" w:tplc="C2D4CAC0">
      <w:start w:val="1"/>
      <w:numFmt w:val="decimal"/>
      <w:lvlText w:val="%1)"/>
      <w:lvlJc w:val="left"/>
      <w:pPr>
        <w:ind w:left="156" w:hanging="292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A9B61C6A">
      <w:numFmt w:val="bullet"/>
      <w:lvlText w:val="•"/>
      <w:lvlJc w:val="left"/>
      <w:pPr>
        <w:ind w:left="810" w:hanging="292"/>
      </w:pPr>
      <w:rPr>
        <w:rFonts w:hint="default"/>
        <w:lang w:val="ru-RU" w:eastAsia="en-US" w:bidi="ar-SA"/>
      </w:rPr>
    </w:lvl>
    <w:lvl w:ilvl="2" w:tplc="90AEFBE4">
      <w:numFmt w:val="bullet"/>
      <w:lvlText w:val="•"/>
      <w:lvlJc w:val="left"/>
      <w:pPr>
        <w:ind w:left="1460" w:hanging="292"/>
      </w:pPr>
      <w:rPr>
        <w:rFonts w:hint="default"/>
        <w:lang w:val="ru-RU" w:eastAsia="en-US" w:bidi="ar-SA"/>
      </w:rPr>
    </w:lvl>
    <w:lvl w:ilvl="3" w:tplc="F01C2574">
      <w:numFmt w:val="bullet"/>
      <w:lvlText w:val="•"/>
      <w:lvlJc w:val="left"/>
      <w:pPr>
        <w:ind w:left="2111" w:hanging="292"/>
      </w:pPr>
      <w:rPr>
        <w:rFonts w:hint="default"/>
        <w:lang w:val="ru-RU" w:eastAsia="en-US" w:bidi="ar-SA"/>
      </w:rPr>
    </w:lvl>
    <w:lvl w:ilvl="4" w:tplc="22E073F4">
      <w:numFmt w:val="bullet"/>
      <w:lvlText w:val="•"/>
      <w:lvlJc w:val="left"/>
      <w:pPr>
        <w:ind w:left="2761" w:hanging="292"/>
      </w:pPr>
      <w:rPr>
        <w:rFonts w:hint="default"/>
        <w:lang w:val="ru-RU" w:eastAsia="en-US" w:bidi="ar-SA"/>
      </w:rPr>
    </w:lvl>
    <w:lvl w:ilvl="5" w:tplc="C890EBC6">
      <w:numFmt w:val="bullet"/>
      <w:lvlText w:val="•"/>
      <w:lvlJc w:val="left"/>
      <w:pPr>
        <w:ind w:left="3411" w:hanging="292"/>
      </w:pPr>
      <w:rPr>
        <w:rFonts w:hint="default"/>
        <w:lang w:val="ru-RU" w:eastAsia="en-US" w:bidi="ar-SA"/>
      </w:rPr>
    </w:lvl>
    <w:lvl w:ilvl="6" w:tplc="BCD85AA6">
      <w:numFmt w:val="bullet"/>
      <w:lvlText w:val="•"/>
      <w:lvlJc w:val="left"/>
      <w:pPr>
        <w:ind w:left="4062" w:hanging="292"/>
      </w:pPr>
      <w:rPr>
        <w:rFonts w:hint="default"/>
        <w:lang w:val="ru-RU" w:eastAsia="en-US" w:bidi="ar-SA"/>
      </w:rPr>
    </w:lvl>
    <w:lvl w:ilvl="7" w:tplc="0540DEE2">
      <w:numFmt w:val="bullet"/>
      <w:lvlText w:val="•"/>
      <w:lvlJc w:val="left"/>
      <w:pPr>
        <w:ind w:left="4712" w:hanging="292"/>
      </w:pPr>
      <w:rPr>
        <w:rFonts w:hint="default"/>
        <w:lang w:val="ru-RU" w:eastAsia="en-US" w:bidi="ar-SA"/>
      </w:rPr>
    </w:lvl>
    <w:lvl w:ilvl="8" w:tplc="3F46C83E">
      <w:numFmt w:val="bullet"/>
      <w:lvlText w:val="•"/>
      <w:lvlJc w:val="left"/>
      <w:pPr>
        <w:ind w:left="5362" w:hanging="292"/>
      </w:pPr>
      <w:rPr>
        <w:rFonts w:hint="default"/>
        <w:lang w:val="ru-RU" w:eastAsia="en-US" w:bidi="ar-SA"/>
      </w:rPr>
    </w:lvl>
  </w:abstractNum>
  <w:abstractNum w:abstractNumId="4">
    <w:nsid w:val="563A3B22"/>
    <w:multiLevelType w:val="hybridMultilevel"/>
    <w:tmpl w:val="6DA6DF24"/>
    <w:lvl w:ilvl="0" w:tplc="0584197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FF01C79"/>
    <w:multiLevelType w:val="hybridMultilevel"/>
    <w:tmpl w:val="216A3C36"/>
    <w:lvl w:ilvl="0" w:tplc="76169AF0">
      <w:start w:val="1"/>
      <w:numFmt w:val="decimal"/>
      <w:lvlText w:val="%1."/>
      <w:lvlJc w:val="left"/>
      <w:pPr>
        <w:ind w:left="404" w:hanging="248"/>
        <w:jc w:val="left"/>
      </w:pPr>
      <w:rPr>
        <w:rFonts w:ascii="Trebuchet MS" w:eastAsia="Trebuchet MS" w:hAnsi="Trebuchet MS" w:cs="Trebuchet MS" w:hint="default"/>
        <w:spacing w:val="-11"/>
        <w:w w:val="82"/>
        <w:sz w:val="22"/>
        <w:szCs w:val="22"/>
        <w:lang w:val="ru-RU" w:eastAsia="en-US" w:bidi="ar-SA"/>
      </w:rPr>
    </w:lvl>
    <w:lvl w:ilvl="1" w:tplc="86946F44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237E0F0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216EECA0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750CD54E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8DB4DBF6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F220541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8ABCD462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4BDCCFF4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6">
    <w:nsid w:val="7DC54E66"/>
    <w:multiLevelType w:val="hybridMultilevel"/>
    <w:tmpl w:val="CB668726"/>
    <w:lvl w:ilvl="0" w:tplc="5B7AACF8">
      <w:start w:val="5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125825D2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4810E85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951AADA8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AA3A0364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6E6EE09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960A9DD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B6B252E2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FECEEFF6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10A"/>
    <w:rsid w:val="000D78DA"/>
    <w:rsid w:val="0011010A"/>
    <w:rsid w:val="00181E0A"/>
    <w:rsid w:val="00653C6D"/>
    <w:rsid w:val="00663F10"/>
    <w:rsid w:val="006A0BC2"/>
    <w:rsid w:val="0071031F"/>
    <w:rsid w:val="009C63EB"/>
    <w:rsid w:val="00A115D4"/>
    <w:rsid w:val="00B3265D"/>
    <w:rsid w:val="00B55A9F"/>
    <w:rsid w:val="00B80F62"/>
    <w:rsid w:val="00D02B15"/>
    <w:rsid w:val="00DA5764"/>
    <w:rsid w:val="00E14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B15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1"/>
    <w:qFormat/>
    <w:rsid w:val="00D02B15"/>
    <w:pPr>
      <w:widowControl w:val="0"/>
      <w:autoSpaceDE w:val="0"/>
      <w:autoSpaceDN w:val="0"/>
      <w:ind w:left="158" w:firstLine="0"/>
      <w:contextualSpacing w:val="0"/>
      <w:jc w:val="left"/>
      <w:outlineLvl w:val="0"/>
    </w:pPr>
    <w:rPr>
      <w:rFonts w:ascii="Tahoma" w:eastAsia="Tahoma" w:hAnsi="Tahoma" w:cs="Tahoma"/>
      <w:b/>
      <w:bCs/>
      <w:szCs w:val="24"/>
    </w:rPr>
  </w:style>
  <w:style w:type="paragraph" w:styleId="2">
    <w:name w:val="heading 2"/>
    <w:basedOn w:val="a"/>
    <w:link w:val="20"/>
    <w:uiPriority w:val="1"/>
    <w:qFormat/>
    <w:rsid w:val="00D02B15"/>
    <w:pPr>
      <w:widowControl w:val="0"/>
      <w:autoSpaceDE w:val="0"/>
      <w:autoSpaceDN w:val="0"/>
      <w:spacing w:before="77"/>
      <w:ind w:left="157" w:firstLine="0"/>
      <w:contextualSpacing w:val="0"/>
      <w:jc w:val="left"/>
      <w:outlineLvl w:val="1"/>
    </w:pPr>
    <w:rPr>
      <w:rFonts w:ascii="Tahoma" w:eastAsia="Tahoma" w:hAnsi="Tahoma" w:cs="Tahoma"/>
      <w:b/>
      <w:bCs/>
      <w:sz w:val="22"/>
    </w:rPr>
  </w:style>
  <w:style w:type="paragraph" w:styleId="3">
    <w:name w:val="heading 3"/>
    <w:basedOn w:val="a"/>
    <w:link w:val="30"/>
    <w:uiPriority w:val="1"/>
    <w:qFormat/>
    <w:rsid w:val="00D02B15"/>
    <w:pPr>
      <w:widowControl w:val="0"/>
      <w:autoSpaceDE w:val="0"/>
      <w:autoSpaceDN w:val="0"/>
      <w:spacing w:before="1"/>
      <w:ind w:left="383" w:firstLine="0"/>
      <w:contextualSpacing w:val="0"/>
      <w:jc w:val="left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link w:val="40"/>
    <w:uiPriority w:val="1"/>
    <w:qFormat/>
    <w:rsid w:val="00D02B15"/>
    <w:pPr>
      <w:widowControl w:val="0"/>
      <w:autoSpaceDE w:val="0"/>
      <w:autoSpaceDN w:val="0"/>
      <w:ind w:left="383" w:firstLine="0"/>
      <w:contextualSpacing w:val="0"/>
      <w:jc w:val="left"/>
      <w:outlineLvl w:val="3"/>
    </w:pPr>
    <w:rPr>
      <w:rFonts w:eastAsia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A9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1"/>
    <w:rsid w:val="00D02B15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D02B15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1"/>
    <w:rsid w:val="00D02B15"/>
    <w:rPr>
      <w:rFonts w:ascii="Cambria" w:eastAsia="Cambria" w:hAnsi="Cambria" w:cs="Cambri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1"/>
    <w:rsid w:val="00D02B15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D02B15"/>
  </w:style>
  <w:style w:type="table" w:customStyle="1" w:styleId="12">
    <w:name w:val="Сетка таблицы1"/>
    <w:basedOn w:val="a1"/>
    <w:next w:val="a4"/>
    <w:uiPriority w:val="59"/>
    <w:rsid w:val="00D02B15"/>
    <w:pPr>
      <w:spacing w:after="0" w:line="240" w:lineRule="auto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D02B1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D02B15"/>
  </w:style>
  <w:style w:type="table" w:customStyle="1" w:styleId="TableNormal">
    <w:name w:val="Table Normal"/>
    <w:uiPriority w:val="2"/>
    <w:semiHidden/>
    <w:unhideWhenUsed/>
    <w:qFormat/>
    <w:rsid w:val="00D02B1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D02B15"/>
    <w:pPr>
      <w:widowControl w:val="0"/>
      <w:autoSpaceDE w:val="0"/>
      <w:autoSpaceDN w:val="0"/>
      <w:ind w:left="156" w:firstLine="226"/>
      <w:contextualSpacing w:val="0"/>
    </w:pPr>
    <w:rPr>
      <w:rFonts w:ascii="Cambria" w:eastAsia="Cambria" w:hAnsi="Cambria" w:cs="Cambria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D02B15"/>
    <w:rPr>
      <w:rFonts w:ascii="Cambria" w:eastAsia="Cambria" w:hAnsi="Cambria" w:cs="Cambria"/>
      <w:sz w:val="20"/>
      <w:szCs w:val="20"/>
    </w:rPr>
  </w:style>
  <w:style w:type="paragraph" w:styleId="a7">
    <w:name w:val="Title"/>
    <w:basedOn w:val="a"/>
    <w:link w:val="a8"/>
    <w:uiPriority w:val="1"/>
    <w:qFormat/>
    <w:rsid w:val="00D02B15"/>
    <w:pPr>
      <w:widowControl w:val="0"/>
      <w:autoSpaceDE w:val="0"/>
      <w:autoSpaceDN w:val="0"/>
      <w:ind w:left="766" w:right="766" w:firstLine="0"/>
      <w:contextualSpacing w:val="0"/>
      <w:jc w:val="center"/>
    </w:pPr>
    <w:rPr>
      <w:rFonts w:ascii="Tahoma" w:eastAsia="Tahoma" w:hAnsi="Tahoma" w:cs="Tahoma"/>
      <w:b/>
      <w:bCs/>
      <w:sz w:val="76"/>
      <w:szCs w:val="76"/>
    </w:rPr>
  </w:style>
  <w:style w:type="character" w:customStyle="1" w:styleId="a8">
    <w:name w:val="Название Знак"/>
    <w:basedOn w:val="a0"/>
    <w:link w:val="a7"/>
    <w:uiPriority w:val="1"/>
    <w:rsid w:val="00D02B15"/>
    <w:rPr>
      <w:rFonts w:ascii="Tahoma" w:eastAsia="Tahoma" w:hAnsi="Tahoma" w:cs="Tahoma"/>
      <w:b/>
      <w:bCs/>
      <w:sz w:val="76"/>
      <w:szCs w:val="76"/>
    </w:rPr>
  </w:style>
  <w:style w:type="paragraph" w:styleId="a9">
    <w:name w:val="List Paragraph"/>
    <w:basedOn w:val="a"/>
    <w:uiPriority w:val="1"/>
    <w:qFormat/>
    <w:rsid w:val="00D02B15"/>
    <w:pPr>
      <w:widowControl w:val="0"/>
      <w:autoSpaceDE w:val="0"/>
      <w:autoSpaceDN w:val="0"/>
      <w:spacing w:before="66"/>
      <w:ind w:left="308" w:hanging="194"/>
      <w:contextualSpacing w:val="0"/>
      <w:jc w:val="left"/>
    </w:pPr>
    <w:rPr>
      <w:rFonts w:ascii="Cambria" w:eastAsia="Cambria" w:hAnsi="Cambria" w:cs="Cambria"/>
      <w:sz w:val="22"/>
    </w:rPr>
  </w:style>
  <w:style w:type="paragraph" w:customStyle="1" w:styleId="TableParagraph">
    <w:name w:val="Table Paragraph"/>
    <w:basedOn w:val="a"/>
    <w:uiPriority w:val="1"/>
    <w:qFormat/>
    <w:rsid w:val="00D02B15"/>
    <w:pPr>
      <w:widowControl w:val="0"/>
      <w:autoSpaceDE w:val="0"/>
      <w:autoSpaceDN w:val="0"/>
      <w:ind w:left="168" w:firstLine="0"/>
      <w:contextualSpacing w:val="0"/>
      <w:jc w:val="left"/>
    </w:pPr>
    <w:rPr>
      <w:rFonts w:ascii="Cambria" w:eastAsia="Cambria" w:hAnsi="Cambria" w:cs="Cambria"/>
      <w:sz w:val="22"/>
    </w:rPr>
  </w:style>
  <w:style w:type="table" w:customStyle="1" w:styleId="TableNormal1">
    <w:name w:val="Table Normal1"/>
    <w:uiPriority w:val="2"/>
    <w:semiHidden/>
    <w:unhideWhenUsed/>
    <w:qFormat/>
    <w:rsid w:val="00D02B1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-head">
    <w:name w:val="table-head"/>
    <w:basedOn w:val="a"/>
    <w:uiPriority w:val="99"/>
    <w:rsid w:val="00D02B15"/>
    <w:pPr>
      <w:widowControl w:val="0"/>
      <w:autoSpaceDE w:val="0"/>
      <w:autoSpaceDN w:val="0"/>
      <w:adjustRightInd w:val="0"/>
      <w:spacing w:after="100" w:line="200" w:lineRule="atLeast"/>
      <w:ind w:firstLine="0"/>
      <w:contextualSpacing w:val="0"/>
      <w:jc w:val="center"/>
      <w:textAlignment w:val="center"/>
    </w:pPr>
    <w:rPr>
      <w:rFonts w:ascii="SchoolBookSanPin-Bold" w:eastAsia="Times New Roman" w:hAnsi="SchoolBookSanPin-Bold" w:cs="SchoolBookSanPin-Bold"/>
      <w:b/>
      <w:bCs/>
      <w:color w:val="000000"/>
      <w:sz w:val="18"/>
      <w:szCs w:val="18"/>
      <w:lang w:eastAsia="ru-RU"/>
    </w:rPr>
  </w:style>
  <w:style w:type="character" w:customStyle="1" w:styleId="footnote-num">
    <w:name w:val="footnote-num"/>
    <w:uiPriority w:val="99"/>
    <w:rsid w:val="00D02B15"/>
    <w:rPr>
      <w:position w:val="4"/>
      <w:sz w:val="12"/>
      <w:vertAlign w:val="baseline"/>
    </w:rPr>
  </w:style>
  <w:style w:type="paragraph" w:customStyle="1" w:styleId="table-bodycentre">
    <w:name w:val="table-body_centre"/>
    <w:basedOn w:val="a"/>
    <w:uiPriority w:val="99"/>
    <w:rsid w:val="00D02B15"/>
    <w:pPr>
      <w:widowControl w:val="0"/>
      <w:autoSpaceDE w:val="0"/>
      <w:autoSpaceDN w:val="0"/>
      <w:adjustRightInd w:val="0"/>
      <w:spacing w:after="100" w:line="200" w:lineRule="atLeast"/>
      <w:ind w:firstLine="0"/>
      <w:contextualSpacing w:val="0"/>
      <w:jc w:val="center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a"/>
    <w:uiPriority w:val="99"/>
    <w:rsid w:val="00D02B15"/>
    <w:pPr>
      <w:widowControl w:val="0"/>
      <w:autoSpaceDE w:val="0"/>
      <w:autoSpaceDN w:val="0"/>
      <w:adjustRightInd w:val="0"/>
      <w:spacing w:line="200" w:lineRule="atLeast"/>
      <w:ind w:firstLine="0"/>
      <w:contextualSpacing w:val="0"/>
      <w:jc w:val="left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paragraph" w:customStyle="1" w:styleId="footnote">
    <w:name w:val="footnote"/>
    <w:basedOn w:val="a"/>
    <w:uiPriority w:val="99"/>
    <w:rsid w:val="00D02B15"/>
    <w:pPr>
      <w:widowControl w:val="0"/>
      <w:autoSpaceDE w:val="0"/>
      <w:autoSpaceDN w:val="0"/>
      <w:adjustRightInd w:val="0"/>
      <w:spacing w:line="200" w:lineRule="atLeast"/>
      <w:ind w:left="227" w:hanging="227"/>
      <w:contextualSpacing w:val="0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Italic">
    <w:name w:val="Italic"/>
    <w:uiPriority w:val="99"/>
    <w:rsid w:val="00D02B15"/>
    <w:rPr>
      <w:i/>
    </w:rPr>
  </w:style>
  <w:style w:type="paragraph" w:styleId="aa">
    <w:name w:val="footnote text"/>
    <w:basedOn w:val="a"/>
    <w:link w:val="ab"/>
    <w:uiPriority w:val="99"/>
    <w:semiHidden/>
    <w:unhideWhenUsed/>
    <w:rsid w:val="00D02B15"/>
    <w:pPr>
      <w:ind w:firstLine="544"/>
      <w:contextualSpacing w:val="0"/>
    </w:pPr>
    <w:rPr>
      <w:rFonts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D02B15"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02B15"/>
    <w:rPr>
      <w:vertAlign w:val="superscript"/>
    </w:rPr>
  </w:style>
  <w:style w:type="paragraph" w:customStyle="1" w:styleId="ConsPlusNormal">
    <w:name w:val="ConsPlusNormal"/>
    <w:rsid w:val="00D02B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2B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02B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D02B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D02B1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D02B1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D02B1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D02B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D02B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81E0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.ru/catalog/rubr/523e4226-60b8-b9f7-d940-984745d86418/118882/" TargetMode="External"/><Relationship Id="rId13" Type="http://schemas.openxmlformats.org/officeDocument/2006/relationships/hyperlink" Target="http://geo.1september.ru/urok/" TargetMode="External"/><Relationship Id="rId18" Type="http://schemas.openxmlformats.org/officeDocument/2006/relationships/hyperlink" Target="http://mygeog.ru/rubrica/interaktivnye-karty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ks.ru/" TargetMode="External"/><Relationship Id="rId7" Type="http://schemas.openxmlformats.org/officeDocument/2006/relationships/hyperlink" Target="http://schoolcollection.edu.ru/catalog/rubr/" TargetMode="External"/><Relationship Id="rId12" Type="http://schemas.openxmlformats.org/officeDocument/2006/relationships/hyperlink" Target="http://www.mirkart.ru/" TargetMode="External"/><Relationship Id="rId17" Type="http://schemas.openxmlformats.org/officeDocument/2006/relationships/hyperlink" Target="http://geographyofrussia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ppt4web.ru/geografija" TargetMode="External"/><Relationship Id="rId20" Type="http://schemas.openxmlformats.org/officeDocument/2006/relationships/hyperlink" Target="http://presentaci.ru/prezentacii-po-geografii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9151394.ru/projects/geo/proj1/index.html" TargetMode="External"/><Relationship Id="rId11" Type="http://schemas.openxmlformats.org/officeDocument/2006/relationships/hyperlink" Target="http://megabook.ru/rubric/" TargetMode="External"/><Relationship Id="rId5" Type="http://schemas.openxmlformats.org/officeDocument/2006/relationships/hyperlink" Target="http://atlasphoto.iwarp.com/index-r.html" TargetMode="External"/><Relationship Id="rId15" Type="http://schemas.openxmlformats.org/officeDocument/2006/relationships/hyperlink" Target="http://gia.edu.ru/ru/graduates_classes/exa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nterneturok.ru" TargetMode="External"/><Relationship Id="rId19" Type="http://schemas.openxmlformats.org/officeDocument/2006/relationships/hyperlink" Target="http://900igr.net/prezentacii-po-geografi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eography.su/atlas/item/f00/s00/z0000000/" TargetMode="External"/><Relationship Id="rId14" Type="http://schemas.openxmlformats.org/officeDocument/2006/relationships/hyperlink" Target="http://www.ege.edu.ru/ru/main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Игнатова</dc:creator>
  <cp:keywords/>
  <dc:description/>
  <cp:lastModifiedBy>user</cp:lastModifiedBy>
  <cp:revision>6</cp:revision>
  <dcterms:created xsi:type="dcterms:W3CDTF">2023-09-02T16:58:00Z</dcterms:created>
  <dcterms:modified xsi:type="dcterms:W3CDTF">2025-09-14T04:33:00Z</dcterms:modified>
</cp:coreProperties>
</file>